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55916" w14:textId="6BADA5EF" w:rsidR="00BA1D83" w:rsidRDefault="00FA54A6" w:rsidP="00FA54A6">
      <w:pPr>
        <w:jc w:val="center"/>
        <w:rPr>
          <w:rFonts w:ascii="Arial" w:hAnsi="Arial" w:cs="Arial"/>
          <w:b/>
          <w:bCs/>
          <w:sz w:val="32"/>
          <w:szCs w:val="32"/>
        </w:rPr>
      </w:pPr>
      <w:r w:rsidRPr="00A47FD4">
        <w:rPr>
          <w:rFonts w:ascii="Arial" w:hAnsi="Arial" w:cs="Arial"/>
          <w:b/>
          <w:bCs/>
          <w:sz w:val="32"/>
          <w:szCs w:val="32"/>
        </w:rPr>
        <w:t>Cato Networks &amp; T</w:t>
      </w:r>
      <w:r w:rsidR="00BD6493">
        <w:rPr>
          <w:rFonts w:ascii="Arial" w:hAnsi="Arial" w:cs="Arial"/>
          <w:b/>
          <w:bCs/>
          <w:sz w:val="32"/>
          <w:szCs w:val="32"/>
        </w:rPr>
        <w:t>AG</w:t>
      </w:r>
      <w:r w:rsidRPr="00A47FD4">
        <w:rPr>
          <w:rFonts w:ascii="Arial" w:hAnsi="Arial" w:cs="Arial"/>
          <w:b/>
          <w:bCs/>
          <w:sz w:val="32"/>
          <w:szCs w:val="32"/>
        </w:rPr>
        <w:t xml:space="preserve"> Heuer Porsche </w:t>
      </w:r>
    </w:p>
    <w:p w14:paraId="36B3C42E" w14:textId="7FC3B104" w:rsidR="00FA54A6" w:rsidRPr="00A47FD4" w:rsidRDefault="00FA54A6" w:rsidP="00FA54A6">
      <w:pPr>
        <w:jc w:val="center"/>
        <w:rPr>
          <w:rFonts w:ascii="Arial" w:hAnsi="Arial" w:cs="Arial"/>
          <w:b/>
          <w:bCs/>
          <w:sz w:val="32"/>
          <w:szCs w:val="32"/>
        </w:rPr>
      </w:pPr>
      <w:r w:rsidRPr="00A47FD4">
        <w:rPr>
          <w:rFonts w:ascii="Arial" w:hAnsi="Arial" w:cs="Arial"/>
          <w:b/>
          <w:bCs/>
          <w:sz w:val="32"/>
          <w:szCs w:val="32"/>
        </w:rPr>
        <w:t xml:space="preserve">Formula E </w:t>
      </w:r>
      <w:r w:rsidR="00BD6493">
        <w:rPr>
          <w:rFonts w:ascii="Arial" w:hAnsi="Arial" w:cs="Arial"/>
          <w:b/>
          <w:bCs/>
          <w:sz w:val="32"/>
          <w:szCs w:val="32"/>
        </w:rPr>
        <w:t>Team</w:t>
      </w:r>
      <w:r w:rsidR="00A47FD4">
        <w:rPr>
          <w:rFonts w:ascii="Arial" w:hAnsi="Arial" w:cs="Arial"/>
          <w:b/>
          <w:bCs/>
          <w:sz w:val="32"/>
          <w:szCs w:val="32"/>
        </w:rPr>
        <w:t>: A Winning Partnership</w:t>
      </w:r>
    </w:p>
    <w:p w14:paraId="228CEBD1" w14:textId="45A50EC6" w:rsidR="00D234F7" w:rsidRDefault="00FA54A6" w:rsidP="00FA54A6">
      <w:pPr>
        <w:jc w:val="center"/>
        <w:rPr>
          <w:rFonts w:ascii="Arial" w:hAnsi="Arial" w:cs="Arial"/>
          <w:b/>
          <w:bCs/>
          <w:sz w:val="32"/>
          <w:szCs w:val="32"/>
        </w:rPr>
      </w:pPr>
      <w:r w:rsidRPr="00A47FD4">
        <w:rPr>
          <w:rFonts w:ascii="Arial" w:hAnsi="Arial" w:cs="Arial"/>
          <w:b/>
          <w:bCs/>
          <w:sz w:val="32"/>
          <w:szCs w:val="32"/>
        </w:rPr>
        <w:t>Frequently Asked Questions</w:t>
      </w:r>
    </w:p>
    <w:p w14:paraId="68349C71" w14:textId="77777777" w:rsidR="00594AB0" w:rsidRPr="00594AB0" w:rsidRDefault="00594AB0" w:rsidP="00FA54A6">
      <w:pPr>
        <w:jc w:val="center"/>
        <w:rPr>
          <w:rFonts w:ascii="Arial" w:hAnsi="Arial" w:cs="Arial"/>
          <w:b/>
          <w:bCs/>
          <w:sz w:val="24"/>
          <w:szCs w:val="24"/>
        </w:rPr>
      </w:pPr>
    </w:p>
    <w:p w14:paraId="730DDB0C" w14:textId="77777777" w:rsidR="00FA54A6" w:rsidRPr="00FA54A6" w:rsidRDefault="00FA54A6" w:rsidP="00FA54A6">
      <w:pPr>
        <w:numPr>
          <w:ilvl w:val="0"/>
          <w:numId w:val="1"/>
        </w:numPr>
        <w:shd w:val="clear" w:color="auto" w:fill="FFFFFF"/>
        <w:spacing w:after="0" w:line="240" w:lineRule="auto"/>
        <w:outlineLvl w:val="1"/>
        <w:rPr>
          <w:rFonts w:ascii="Arial" w:eastAsia="Times New Roman" w:hAnsi="Arial" w:cs="Arial"/>
          <w:b/>
          <w:bCs/>
          <w:color w:val="158864"/>
          <w:sz w:val="24"/>
          <w:szCs w:val="24"/>
        </w:rPr>
      </w:pPr>
      <w:r w:rsidRPr="00FA54A6">
        <w:rPr>
          <w:rFonts w:ascii="Arial" w:eastAsia="Times New Roman" w:hAnsi="Arial" w:cs="Arial"/>
          <w:b/>
          <w:bCs/>
          <w:color w:val="158864"/>
          <w:sz w:val="24"/>
          <w:szCs w:val="24"/>
        </w:rPr>
        <w:t>What is Formula E?</w:t>
      </w:r>
    </w:p>
    <w:p w14:paraId="75993E09" w14:textId="77777777" w:rsidR="00FA54A6" w:rsidRPr="00FA54A6" w:rsidRDefault="00FA54A6" w:rsidP="00FA54A6">
      <w:pPr>
        <w:shd w:val="clear" w:color="auto" w:fill="FFFFFF"/>
        <w:spacing w:after="100" w:afterAutospacing="1"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The ABB FIA Formula E World Championship is an all-electric single-seater racing series. The first Formula E race took place in 2014. Since then, it quickly gained popularity and became an audience favorite.</w:t>
      </w:r>
    </w:p>
    <w:p w14:paraId="7B3998B2" w14:textId="0EDADD1A" w:rsidR="00FA54A6" w:rsidRDefault="00FA54A6" w:rsidP="00C55417">
      <w:pPr>
        <w:shd w:val="clear" w:color="auto" w:fill="FFFFFF"/>
        <w:spacing w:before="100" w:beforeAutospacing="1" w:after="0"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Formula E races take place globally, in Mexico, Saudi Arabia, South Africa, India, Brazil, Germany, Monaco, Indonesia, the US</w:t>
      </w:r>
      <w:r w:rsidR="00631E61">
        <w:rPr>
          <w:rFonts w:ascii="Arial" w:eastAsia="Times New Roman" w:hAnsi="Arial" w:cs="Arial"/>
          <w:color w:val="222C33"/>
          <w:spacing w:val="20"/>
        </w:rPr>
        <w:t>A</w:t>
      </w:r>
      <w:r w:rsidRPr="00FA54A6">
        <w:rPr>
          <w:rFonts w:ascii="Arial" w:eastAsia="Times New Roman" w:hAnsi="Arial" w:cs="Arial"/>
          <w:color w:val="222C33"/>
          <w:spacing w:val="20"/>
        </w:rPr>
        <w:t>, Italy</w:t>
      </w:r>
      <w:r w:rsidR="006E4982">
        <w:rPr>
          <w:rFonts w:ascii="Arial" w:eastAsia="Times New Roman" w:hAnsi="Arial" w:cs="Arial"/>
          <w:color w:val="222C33"/>
          <w:spacing w:val="20"/>
        </w:rPr>
        <w:t>,</w:t>
      </w:r>
      <w:r w:rsidRPr="00FA54A6">
        <w:rPr>
          <w:rFonts w:ascii="Arial" w:eastAsia="Times New Roman" w:hAnsi="Arial" w:cs="Arial"/>
          <w:color w:val="222C33"/>
          <w:spacing w:val="20"/>
        </w:rPr>
        <w:t xml:space="preserve"> and the UK. They host leading motor brands, such as Porsche, Jaguar, Maserati, McLaren, and Nissan.</w:t>
      </w:r>
    </w:p>
    <w:p w14:paraId="63ACB469" w14:textId="77777777" w:rsidR="006E4982" w:rsidRPr="00A47FD4" w:rsidRDefault="006E4982" w:rsidP="00FA54A6">
      <w:pPr>
        <w:shd w:val="clear" w:color="auto" w:fill="FFFFFF"/>
        <w:spacing w:after="0" w:line="240" w:lineRule="auto"/>
        <w:ind w:left="720"/>
        <w:rPr>
          <w:rFonts w:ascii="Arial" w:eastAsia="Times New Roman" w:hAnsi="Arial" w:cs="Arial"/>
          <w:color w:val="222C33"/>
          <w:spacing w:val="20"/>
        </w:rPr>
      </w:pPr>
    </w:p>
    <w:p w14:paraId="55523803" w14:textId="77777777" w:rsidR="00FA54A6" w:rsidRPr="00FA54A6" w:rsidRDefault="00FA54A6" w:rsidP="00FA54A6">
      <w:pPr>
        <w:numPr>
          <w:ilvl w:val="0"/>
          <w:numId w:val="3"/>
        </w:numPr>
        <w:shd w:val="clear" w:color="auto" w:fill="FFFFFF"/>
        <w:spacing w:after="0" w:line="240" w:lineRule="auto"/>
        <w:outlineLvl w:val="1"/>
        <w:rPr>
          <w:rFonts w:ascii="Arial" w:eastAsia="Times New Roman" w:hAnsi="Arial" w:cs="Arial"/>
          <w:b/>
          <w:bCs/>
          <w:color w:val="158864"/>
          <w:sz w:val="24"/>
          <w:szCs w:val="24"/>
        </w:rPr>
      </w:pPr>
      <w:r w:rsidRPr="00FA54A6">
        <w:rPr>
          <w:rFonts w:ascii="Arial" w:eastAsia="Times New Roman" w:hAnsi="Arial" w:cs="Arial"/>
          <w:b/>
          <w:bCs/>
          <w:color w:val="158864"/>
          <w:sz w:val="24"/>
          <w:szCs w:val="24"/>
        </w:rPr>
        <w:t>How fast is a Formula E car?</w:t>
      </w:r>
    </w:p>
    <w:p w14:paraId="4E3BBB1B" w14:textId="77777777" w:rsidR="00FA54A6" w:rsidRPr="00FA54A6" w:rsidRDefault="00FA54A6" w:rsidP="00FA54A6">
      <w:pPr>
        <w:shd w:val="clear" w:color="auto" w:fill="FFFFFF"/>
        <w:spacing w:after="0"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322 KMH (approximately 200 MPH).</w:t>
      </w:r>
    </w:p>
    <w:p w14:paraId="2DD5E6AE" w14:textId="77777777" w:rsidR="006E4982" w:rsidRPr="00A47FD4" w:rsidRDefault="006E4982" w:rsidP="00C55417">
      <w:pPr>
        <w:shd w:val="clear" w:color="auto" w:fill="FFFFFF"/>
        <w:spacing w:after="0" w:line="240" w:lineRule="auto"/>
        <w:rPr>
          <w:rFonts w:ascii="Arial" w:eastAsia="Times New Roman" w:hAnsi="Arial" w:cs="Arial"/>
          <w:color w:val="222C33"/>
          <w:spacing w:val="20"/>
        </w:rPr>
      </w:pPr>
    </w:p>
    <w:p w14:paraId="3F3CA974" w14:textId="77777777" w:rsidR="00FA54A6" w:rsidRPr="00FA54A6" w:rsidRDefault="00FA54A6" w:rsidP="00FA54A6">
      <w:pPr>
        <w:numPr>
          <w:ilvl w:val="0"/>
          <w:numId w:val="4"/>
        </w:numPr>
        <w:shd w:val="clear" w:color="auto" w:fill="FFFFFF"/>
        <w:spacing w:after="0" w:line="240" w:lineRule="auto"/>
        <w:outlineLvl w:val="1"/>
        <w:rPr>
          <w:rFonts w:ascii="Arial" w:eastAsia="Times New Roman" w:hAnsi="Arial" w:cs="Arial"/>
          <w:b/>
          <w:bCs/>
          <w:color w:val="158864"/>
          <w:sz w:val="24"/>
          <w:szCs w:val="24"/>
        </w:rPr>
      </w:pPr>
      <w:r w:rsidRPr="00FA54A6">
        <w:rPr>
          <w:rFonts w:ascii="Arial" w:eastAsia="Times New Roman" w:hAnsi="Arial" w:cs="Arial"/>
          <w:b/>
          <w:bCs/>
          <w:color w:val="158864"/>
          <w:sz w:val="24"/>
          <w:szCs w:val="24"/>
        </w:rPr>
        <w:t>Which season is the Formula E competition of 2023?</w:t>
      </w:r>
    </w:p>
    <w:p w14:paraId="153DA913" w14:textId="77777777" w:rsidR="00FA54A6" w:rsidRPr="00FA54A6" w:rsidRDefault="00FA54A6" w:rsidP="00FA54A6">
      <w:pPr>
        <w:shd w:val="clear" w:color="auto" w:fill="FFFFFF"/>
        <w:spacing w:after="0"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2023 is Season 9 of the ABB FIA Formula E World Championship.</w:t>
      </w:r>
    </w:p>
    <w:p w14:paraId="486701F6" w14:textId="77777777" w:rsidR="006E4982" w:rsidRPr="00A47FD4" w:rsidRDefault="006E4982" w:rsidP="00C55417">
      <w:pPr>
        <w:shd w:val="clear" w:color="auto" w:fill="FFFFFF"/>
        <w:spacing w:after="0" w:line="240" w:lineRule="auto"/>
        <w:rPr>
          <w:rFonts w:ascii="Arial" w:eastAsia="Times New Roman" w:hAnsi="Arial" w:cs="Arial"/>
          <w:color w:val="222C33"/>
          <w:spacing w:val="20"/>
        </w:rPr>
      </w:pPr>
    </w:p>
    <w:p w14:paraId="246E91DF" w14:textId="77777777" w:rsidR="00FA54A6" w:rsidRPr="00FA54A6" w:rsidRDefault="00FA54A6" w:rsidP="00FA54A6">
      <w:pPr>
        <w:numPr>
          <w:ilvl w:val="0"/>
          <w:numId w:val="5"/>
        </w:numPr>
        <w:shd w:val="clear" w:color="auto" w:fill="FFFFFF"/>
        <w:spacing w:after="0" w:line="240" w:lineRule="auto"/>
        <w:outlineLvl w:val="1"/>
        <w:rPr>
          <w:rFonts w:ascii="Arial" w:eastAsia="Times New Roman" w:hAnsi="Arial" w:cs="Arial"/>
          <w:b/>
          <w:bCs/>
          <w:color w:val="158864"/>
          <w:sz w:val="24"/>
          <w:szCs w:val="24"/>
        </w:rPr>
      </w:pPr>
      <w:r w:rsidRPr="00FA54A6">
        <w:rPr>
          <w:rFonts w:ascii="Arial" w:eastAsia="Times New Roman" w:hAnsi="Arial" w:cs="Arial"/>
          <w:b/>
          <w:bCs/>
          <w:color w:val="158864"/>
          <w:sz w:val="24"/>
          <w:szCs w:val="24"/>
        </w:rPr>
        <w:t>Where to watch Formula E?</w:t>
      </w:r>
    </w:p>
    <w:p w14:paraId="40DEEFFA" w14:textId="77777777" w:rsidR="00FA54A6" w:rsidRPr="00FA54A6" w:rsidRDefault="00FA54A6" w:rsidP="00FA54A6">
      <w:pPr>
        <w:shd w:val="clear" w:color="auto" w:fill="FFFFFF"/>
        <w:spacing w:after="0"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This depends on which country of residence you will be viewing from. Find more information here: </w:t>
      </w:r>
      <w:hyperlink r:id="rId10" w:history="1">
        <w:r w:rsidRPr="00FA54A6">
          <w:rPr>
            <w:rFonts w:ascii="Arial" w:eastAsia="Times New Roman" w:hAnsi="Arial" w:cs="Arial"/>
            <w:color w:val="158864"/>
            <w:spacing w:val="20"/>
            <w:u w:val="single"/>
          </w:rPr>
          <w:t>https://www.fiaformulae.com/en/ways-to-watch</w:t>
        </w:r>
      </w:hyperlink>
    </w:p>
    <w:p w14:paraId="1C25CAAF" w14:textId="77777777" w:rsidR="006E4982" w:rsidRPr="00A47FD4" w:rsidRDefault="006E4982" w:rsidP="00C55417">
      <w:pPr>
        <w:shd w:val="clear" w:color="auto" w:fill="FFFFFF"/>
        <w:spacing w:after="0" w:line="240" w:lineRule="auto"/>
        <w:rPr>
          <w:rFonts w:ascii="Arial" w:eastAsia="Times New Roman" w:hAnsi="Arial" w:cs="Arial"/>
          <w:color w:val="222C33"/>
          <w:spacing w:val="20"/>
        </w:rPr>
      </w:pPr>
    </w:p>
    <w:p w14:paraId="59740335" w14:textId="77777777" w:rsidR="00FA54A6" w:rsidRPr="00FA54A6" w:rsidRDefault="00FA54A6" w:rsidP="00FA54A6">
      <w:pPr>
        <w:numPr>
          <w:ilvl w:val="0"/>
          <w:numId w:val="6"/>
        </w:numPr>
        <w:shd w:val="clear" w:color="auto" w:fill="FFFFFF"/>
        <w:spacing w:after="0" w:line="240" w:lineRule="auto"/>
        <w:outlineLvl w:val="1"/>
        <w:rPr>
          <w:rFonts w:ascii="Arial" w:eastAsia="Times New Roman" w:hAnsi="Arial" w:cs="Arial"/>
          <w:b/>
          <w:bCs/>
          <w:color w:val="158864"/>
          <w:sz w:val="24"/>
          <w:szCs w:val="24"/>
        </w:rPr>
      </w:pPr>
      <w:r w:rsidRPr="00FA54A6">
        <w:rPr>
          <w:rFonts w:ascii="Arial" w:eastAsia="Times New Roman" w:hAnsi="Arial" w:cs="Arial"/>
          <w:b/>
          <w:bCs/>
          <w:color w:val="158864"/>
          <w:sz w:val="24"/>
          <w:szCs w:val="24"/>
        </w:rPr>
        <w:t>Are all Formula E cars the same? What are the technical differences between the cars?</w:t>
      </w:r>
    </w:p>
    <w:p w14:paraId="52ABE4A4" w14:textId="77777777" w:rsidR="00FA54A6" w:rsidRPr="00FA54A6" w:rsidRDefault="00FA54A6" w:rsidP="00FA54A6">
      <w:pPr>
        <w:shd w:val="clear" w:color="auto" w:fill="FFFFFF"/>
        <w:spacing w:after="100" w:afterAutospacing="1"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The Formula E cars do share the same type of chassis, battery, and tires. However, each team is free to develop other parts of the car such as an electric motor, or gearbox. For example, the latest Gen3 car was designed by engineers and sustainability experts for swift street racing. It is also net zero carbon.</w:t>
      </w:r>
    </w:p>
    <w:p w14:paraId="276F3FFF" w14:textId="52EA9254" w:rsidR="00FA54A6" w:rsidRPr="00FA54A6" w:rsidRDefault="00FA54A6" w:rsidP="00FA54A6">
      <w:pPr>
        <w:shd w:val="clear" w:color="auto" w:fill="FFFFFF"/>
        <w:spacing w:before="100" w:beforeAutospacing="1" w:after="0"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 xml:space="preserve">These differences, or lack </w:t>
      </w:r>
      <w:r w:rsidR="00C55417">
        <w:rPr>
          <w:rFonts w:ascii="Arial" w:eastAsia="Times New Roman" w:hAnsi="Arial" w:cs="Arial"/>
          <w:color w:val="222C33"/>
          <w:spacing w:val="20"/>
        </w:rPr>
        <w:t>thereof</w:t>
      </w:r>
      <w:r w:rsidRPr="00FA54A6">
        <w:rPr>
          <w:rFonts w:ascii="Arial" w:eastAsia="Times New Roman" w:hAnsi="Arial" w:cs="Arial"/>
          <w:color w:val="222C33"/>
          <w:spacing w:val="20"/>
        </w:rPr>
        <w:t>, make the races more exciting</w:t>
      </w:r>
      <w:r w:rsidR="0055700C">
        <w:rPr>
          <w:rFonts w:ascii="Arial" w:eastAsia="Times New Roman" w:hAnsi="Arial" w:cs="Arial"/>
          <w:color w:val="222C33"/>
          <w:spacing w:val="20"/>
        </w:rPr>
        <w:t>.</w:t>
      </w:r>
      <w:r w:rsidRPr="00FA54A6">
        <w:rPr>
          <w:rFonts w:ascii="Arial" w:eastAsia="Times New Roman" w:hAnsi="Arial" w:cs="Arial"/>
          <w:color w:val="222C33"/>
          <w:spacing w:val="20"/>
        </w:rPr>
        <w:t xml:space="preserve"> With all vehicles using the same battery, the outcome of the race is much less predictable. </w:t>
      </w:r>
    </w:p>
    <w:p w14:paraId="27717AF8" w14:textId="77777777" w:rsidR="006E4982" w:rsidRPr="00A47FD4" w:rsidRDefault="006E4982" w:rsidP="00C55417">
      <w:pPr>
        <w:shd w:val="clear" w:color="auto" w:fill="FFFFFF"/>
        <w:spacing w:after="0" w:line="240" w:lineRule="auto"/>
        <w:rPr>
          <w:rFonts w:ascii="Arial" w:eastAsia="Times New Roman" w:hAnsi="Arial" w:cs="Arial"/>
          <w:color w:val="222C33"/>
          <w:spacing w:val="20"/>
        </w:rPr>
      </w:pPr>
    </w:p>
    <w:p w14:paraId="565AACD7" w14:textId="77777777" w:rsidR="00FA54A6" w:rsidRPr="00FA54A6" w:rsidRDefault="00FA54A6" w:rsidP="00FA54A6">
      <w:pPr>
        <w:numPr>
          <w:ilvl w:val="0"/>
          <w:numId w:val="7"/>
        </w:numPr>
        <w:shd w:val="clear" w:color="auto" w:fill="FFFFFF"/>
        <w:spacing w:after="0" w:line="240" w:lineRule="auto"/>
        <w:outlineLvl w:val="1"/>
        <w:rPr>
          <w:rFonts w:ascii="Arial" w:eastAsia="Times New Roman" w:hAnsi="Arial" w:cs="Arial"/>
          <w:b/>
          <w:bCs/>
          <w:color w:val="158864"/>
          <w:sz w:val="24"/>
          <w:szCs w:val="24"/>
        </w:rPr>
      </w:pPr>
      <w:r w:rsidRPr="00FA54A6">
        <w:rPr>
          <w:rFonts w:ascii="Arial" w:eastAsia="Times New Roman" w:hAnsi="Arial" w:cs="Arial"/>
          <w:b/>
          <w:bCs/>
          <w:color w:val="158864"/>
          <w:sz w:val="24"/>
          <w:szCs w:val="24"/>
        </w:rPr>
        <w:t>How does Formula E impact the topic of sustainability?</w:t>
      </w:r>
    </w:p>
    <w:p w14:paraId="6FA58C38" w14:textId="77777777" w:rsidR="00FA54A6" w:rsidRPr="00FA54A6" w:rsidRDefault="00FA54A6" w:rsidP="00FA54A6">
      <w:pPr>
        <w:shd w:val="clear" w:color="auto" w:fill="FFFFFF"/>
        <w:spacing w:after="100" w:afterAutospacing="1"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The purpose of the ABB FIA Formula E World Championship is to help accelerate change towards an electric future, according to the sport’s sustainability mission statement, “one race and one city at a time.” Sport is a powerful tool to share “powerful and meaningful” messages with the world.</w:t>
      </w:r>
    </w:p>
    <w:p w14:paraId="3D013190" w14:textId="77777777" w:rsidR="00FA54A6" w:rsidRPr="00FA54A6" w:rsidRDefault="00FA54A6" w:rsidP="00FA54A6">
      <w:pPr>
        <w:shd w:val="clear" w:color="auto" w:fill="FFFFFF"/>
        <w:spacing w:before="100" w:beforeAutospacing="1" w:after="100" w:afterAutospacing="1"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lastRenderedPageBreak/>
        <w:t>Formula E is a sport that goes the extra distance and demonstrates in real terms what all-electric mobility vehicles are capable of when partners and experts come together to innovate and compete.</w:t>
      </w:r>
    </w:p>
    <w:p w14:paraId="3426E687" w14:textId="77777777" w:rsidR="00675FEA" w:rsidRDefault="00FA54A6" w:rsidP="00FA54A6">
      <w:pPr>
        <w:shd w:val="clear" w:color="auto" w:fill="FFFFFF"/>
        <w:spacing w:before="100" w:beforeAutospacing="1" w:after="0"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 xml:space="preserve">Formula E is a sustainability leader. It became the first global sport to be certified with a net zero carbon footprint from inception. This is thanks to its three-step sustainability program. </w:t>
      </w:r>
    </w:p>
    <w:p w14:paraId="762163E7" w14:textId="77777777" w:rsidR="00675FEA" w:rsidRPr="00675FEA" w:rsidRDefault="00FA54A6" w:rsidP="00675FEA">
      <w:pPr>
        <w:pStyle w:val="ListParagraph"/>
        <w:numPr>
          <w:ilvl w:val="0"/>
          <w:numId w:val="9"/>
        </w:numPr>
        <w:shd w:val="clear" w:color="auto" w:fill="FFFFFF"/>
        <w:spacing w:before="100" w:beforeAutospacing="1" w:after="0" w:line="240" w:lineRule="auto"/>
        <w:rPr>
          <w:rFonts w:ascii="Arial" w:eastAsia="Times New Roman" w:hAnsi="Arial" w:cs="Arial"/>
          <w:color w:val="222C33"/>
          <w:spacing w:val="20"/>
        </w:rPr>
      </w:pPr>
      <w:r w:rsidRPr="00675FEA">
        <w:rPr>
          <w:rFonts w:ascii="Arial" w:eastAsia="Times New Roman" w:hAnsi="Arial" w:cs="Arial"/>
          <w:color w:val="222C33"/>
          <w:spacing w:val="20"/>
        </w:rPr>
        <w:t xml:space="preserve">First, Formula E monitors and calculates the championship’s carbon footprint. </w:t>
      </w:r>
    </w:p>
    <w:p w14:paraId="5A6C4A1D" w14:textId="77777777" w:rsidR="00675FEA" w:rsidRPr="00675FEA" w:rsidRDefault="00FA54A6" w:rsidP="00675FEA">
      <w:pPr>
        <w:pStyle w:val="ListParagraph"/>
        <w:numPr>
          <w:ilvl w:val="0"/>
          <w:numId w:val="9"/>
        </w:numPr>
        <w:shd w:val="clear" w:color="auto" w:fill="FFFFFF"/>
        <w:spacing w:before="100" w:beforeAutospacing="1" w:after="0" w:line="240" w:lineRule="auto"/>
        <w:rPr>
          <w:rFonts w:ascii="Arial" w:eastAsia="Times New Roman" w:hAnsi="Arial" w:cs="Arial"/>
          <w:color w:val="222C33"/>
          <w:spacing w:val="20"/>
        </w:rPr>
      </w:pPr>
      <w:r w:rsidRPr="00675FEA">
        <w:rPr>
          <w:rFonts w:ascii="Arial" w:eastAsia="Times New Roman" w:hAnsi="Arial" w:cs="Arial"/>
          <w:color w:val="222C33"/>
          <w:spacing w:val="20"/>
        </w:rPr>
        <w:t xml:space="preserve">Then, actions are taken to minimize carbon footprint. This includes the use of electric vehicles, optimizing travel, and more. </w:t>
      </w:r>
    </w:p>
    <w:p w14:paraId="71D72678" w14:textId="732E8334" w:rsidR="00FA54A6" w:rsidRPr="00675FEA" w:rsidRDefault="00FA54A6" w:rsidP="00675FEA">
      <w:pPr>
        <w:pStyle w:val="ListParagraph"/>
        <w:numPr>
          <w:ilvl w:val="0"/>
          <w:numId w:val="9"/>
        </w:numPr>
        <w:shd w:val="clear" w:color="auto" w:fill="FFFFFF"/>
        <w:spacing w:before="100" w:beforeAutospacing="1" w:after="0" w:line="240" w:lineRule="auto"/>
        <w:rPr>
          <w:rFonts w:ascii="Arial" w:eastAsia="Times New Roman" w:hAnsi="Arial" w:cs="Arial"/>
          <w:color w:val="222C33"/>
          <w:spacing w:val="20"/>
        </w:rPr>
      </w:pPr>
      <w:r w:rsidRPr="00675FEA">
        <w:rPr>
          <w:rFonts w:ascii="Arial" w:eastAsia="Times New Roman" w:hAnsi="Arial" w:cs="Arial"/>
          <w:color w:val="222C33"/>
          <w:spacing w:val="20"/>
        </w:rPr>
        <w:t>Finally, unavoidable emissions are offset, through projects like biogas energy generation in China, landfill gas energy generation in Mexico, and wind power energy generation in Morocco.</w:t>
      </w:r>
    </w:p>
    <w:p w14:paraId="35F4746D" w14:textId="77777777" w:rsidR="006E4982" w:rsidRPr="00A47FD4" w:rsidRDefault="006E4982" w:rsidP="00C55417">
      <w:pPr>
        <w:shd w:val="clear" w:color="auto" w:fill="FFFFFF"/>
        <w:spacing w:after="0" w:line="240" w:lineRule="auto"/>
        <w:rPr>
          <w:rFonts w:ascii="Arial" w:eastAsia="Times New Roman" w:hAnsi="Arial" w:cs="Arial"/>
          <w:color w:val="222C33"/>
          <w:spacing w:val="20"/>
        </w:rPr>
      </w:pPr>
    </w:p>
    <w:p w14:paraId="4EC58744" w14:textId="77777777" w:rsidR="00FA54A6" w:rsidRPr="00FA54A6" w:rsidRDefault="00FA54A6" w:rsidP="00FA54A6">
      <w:pPr>
        <w:numPr>
          <w:ilvl w:val="0"/>
          <w:numId w:val="8"/>
        </w:numPr>
        <w:shd w:val="clear" w:color="auto" w:fill="FFFFFF"/>
        <w:spacing w:after="0" w:line="240" w:lineRule="auto"/>
        <w:outlineLvl w:val="1"/>
        <w:rPr>
          <w:rFonts w:ascii="Arial" w:eastAsia="Times New Roman" w:hAnsi="Arial" w:cs="Arial"/>
          <w:b/>
          <w:bCs/>
          <w:color w:val="158864"/>
          <w:sz w:val="24"/>
          <w:szCs w:val="24"/>
        </w:rPr>
      </w:pPr>
      <w:r w:rsidRPr="00FA54A6">
        <w:rPr>
          <w:rFonts w:ascii="Arial" w:eastAsia="Times New Roman" w:hAnsi="Arial" w:cs="Arial"/>
          <w:b/>
          <w:bCs/>
          <w:color w:val="158864"/>
          <w:sz w:val="24"/>
          <w:szCs w:val="24"/>
        </w:rPr>
        <w:t>How long does a race last?</w:t>
      </w:r>
    </w:p>
    <w:p w14:paraId="76C03C6E" w14:textId="0B028283" w:rsidR="00FA54A6" w:rsidRDefault="00FA54A6" w:rsidP="00C55417">
      <w:pPr>
        <w:shd w:val="clear" w:color="auto" w:fill="FFFFFF"/>
        <w:spacing w:after="0" w:line="240" w:lineRule="auto"/>
        <w:ind w:left="720"/>
        <w:rPr>
          <w:rFonts w:ascii="Arial" w:eastAsia="Times New Roman" w:hAnsi="Arial" w:cs="Arial"/>
          <w:color w:val="222C33"/>
          <w:spacing w:val="20"/>
        </w:rPr>
      </w:pPr>
      <w:r w:rsidRPr="00FA54A6">
        <w:rPr>
          <w:rFonts w:ascii="Arial" w:eastAsia="Times New Roman" w:hAnsi="Arial" w:cs="Arial"/>
          <w:color w:val="222C33"/>
          <w:spacing w:val="20"/>
        </w:rPr>
        <w:t xml:space="preserve">Formula E-Prix races have a set </w:t>
      </w:r>
      <w:r w:rsidR="00A47FD4" w:rsidRPr="00FA54A6">
        <w:rPr>
          <w:rFonts w:ascii="Arial" w:eastAsia="Times New Roman" w:hAnsi="Arial" w:cs="Arial"/>
          <w:color w:val="222C33"/>
          <w:spacing w:val="20"/>
        </w:rPr>
        <w:t>number</w:t>
      </w:r>
      <w:r w:rsidRPr="00FA54A6">
        <w:rPr>
          <w:rFonts w:ascii="Arial" w:eastAsia="Times New Roman" w:hAnsi="Arial" w:cs="Arial"/>
          <w:color w:val="222C33"/>
          <w:spacing w:val="20"/>
        </w:rPr>
        <w:t xml:space="preserve"> of laps dependent on the track plus extra laps added at the end for any safety car laps that occur.</w:t>
      </w:r>
    </w:p>
    <w:p w14:paraId="6011D527" w14:textId="77777777" w:rsidR="006E4982" w:rsidRPr="00A47FD4" w:rsidRDefault="006E4982" w:rsidP="00FA54A6">
      <w:pPr>
        <w:shd w:val="clear" w:color="auto" w:fill="FFFFFF"/>
        <w:spacing w:after="0" w:line="240" w:lineRule="auto"/>
        <w:ind w:left="720"/>
        <w:rPr>
          <w:rFonts w:ascii="Arial" w:eastAsia="Times New Roman" w:hAnsi="Arial" w:cs="Arial"/>
          <w:color w:val="222C33"/>
          <w:spacing w:val="20"/>
        </w:rPr>
      </w:pPr>
    </w:p>
    <w:p w14:paraId="1C6006A2" w14:textId="66012D95" w:rsidR="00FA54A6" w:rsidRPr="00FA54A6" w:rsidRDefault="00FA54A6" w:rsidP="00FA54A6">
      <w:pPr>
        <w:numPr>
          <w:ilvl w:val="0"/>
          <w:numId w:val="8"/>
        </w:numPr>
        <w:shd w:val="clear" w:color="auto" w:fill="FFFFFF"/>
        <w:spacing w:after="0" w:line="240" w:lineRule="auto"/>
        <w:outlineLvl w:val="1"/>
        <w:rPr>
          <w:rFonts w:ascii="Arial" w:eastAsia="Times New Roman" w:hAnsi="Arial" w:cs="Arial"/>
          <w:b/>
          <w:bCs/>
          <w:color w:val="158864"/>
          <w:sz w:val="24"/>
          <w:szCs w:val="24"/>
        </w:rPr>
      </w:pPr>
      <w:r w:rsidRPr="00A47FD4">
        <w:rPr>
          <w:rFonts w:ascii="Arial" w:eastAsia="Times New Roman" w:hAnsi="Arial" w:cs="Arial"/>
          <w:b/>
          <w:bCs/>
          <w:color w:val="158864"/>
          <w:sz w:val="24"/>
          <w:szCs w:val="24"/>
        </w:rPr>
        <w:t>Which organization oversees Formula E</w:t>
      </w:r>
      <w:r w:rsidRPr="00FA54A6">
        <w:rPr>
          <w:rFonts w:ascii="Arial" w:eastAsia="Times New Roman" w:hAnsi="Arial" w:cs="Arial"/>
          <w:b/>
          <w:bCs/>
          <w:color w:val="158864"/>
          <w:sz w:val="24"/>
          <w:szCs w:val="24"/>
        </w:rPr>
        <w:t>?</w:t>
      </w:r>
    </w:p>
    <w:p w14:paraId="2AEB38AA" w14:textId="13B3DCF7" w:rsidR="00FA54A6" w:rsidRDefault="00FA54A6" w:rsidP="00FA54A6">
      <w:pPr>
        <w:shd w:val="clear" w:color="auto" w:fill="FFFFFF"/>
        <w:spacing w:after="0" w:line="240" w:lineRule="auto"/>
        <w:ind w:left="720"/>
        <w:rPr>
          <w:rFonts w:ascii="Arial" w:eastAsia="Times New Roman" w:hAnsi="Arial" w:cs="Arial"/>
          <w:color w:val="222C33"/>
          <w:spacing w:val="20"/>
        </w:rPr>
      </w:pPr>
      <w:r w:rsidRPr="00A47FD4">
        <w:rPr>
          <w:rFonts w:ascii="Arial" w:eastAsia="Times New Roman" w:hAnsi="Arial" w:cs="Arial"/>
          <w:color w:val="222C33"/>
          <w:spacing w:val="20"/>
        </w:rPr>
        <w:t xml:space="preserve">The FIA is the governing body for Formula E. You can access </w:t>
      </w:r>
      <w:r w:rsidR="00A47FD4" w:rsidRPr="00A47FD4">
        <w:rPr>
          <w:rFonts w:ascii="Arial" w:eastAsia="Times New Roman" w:hAnsi="Arial" w:cs="Arial"/>
          <w:color w:val="222C33"/>
          <w:spacing w:val="20"/>
        </w:rPr>
        <w:t>Formula E’s</w:t>
      </w:r>
      <w:r w:rsidRPr="00A47FD4">
        <w:rPr>
          <w:rFonts w:ascii="Arial" w:eastAsia="Times New Roman" w:hAnsi="Arial" w:cs="Arial"/>
          <w:color w:val="222C33"/>
          <w:spacing w:val="20"/>
        </w:rPr>
        <w:t xml:space="preserve"> rules and regulations </w:t>
      </w:r>
      <w:hyperlink r:id="rId11" w:history="1">
        <w:r w:rsidRPr="00A47FD4">
          <w:rPr>
            <w:rStyle w:val="Hyperlink"/>
            <w:rFonts w:ascii="Arial" w:eastAsia="Times New Roman" w:hAnsi="Arial" w:cs="Arial"/>
            <w:spacing w:val="20"/>
          </w:rPr>
          <w:t>here</w:t>
        </w:r>
      </w:hyperlink>
      <w:r w:rsidRPr="00A47FD4">
        <w:rPr>
          <w:rFonts w:ascii="Arial" w:eastAsia="Times New Roman" w:hAnsi="Arial" w:cs="Arial"/>
          <w:color w:val="222C33"/>
          <w:spacing w:val="20"/>
        </w:rPr>
        <w:t xml:space="preserve">. </w:t>
      </w:r>
    </w:p>
    <w:p w14:paraId="4A22C0D1" w14:textId="77777777" w:rsidR="006E4982" w:rsidRDefault="006E4982" w:rsidP="00C55417">
      <w:pPr>
        <w:shd w:val="clear" w:color="auto" w:fill="FFFFFF"/>
        <w:spacing w:after="0" w:line="240" w:lineRule="auto"/>
        <w:rPr>
          <w:rFonts w:ascii="Arial" w:eastAsia="Times New Roman" w:hAnsi="Arial" w:cs="Arial"/>
          <w:color w:val="222C33"/>
          <w:spacing w:val="20"/>
        </w:rPr>
      </w:pPr>
    </w:p>
    <w:p w14:paraId="056B4E84" w14:textId="603AE206" w:rsidR="007165EE" w:rsidRPr="00FA54A6" w:rsidRDefault="007165EE" w:rsidP="007165EE">
      <w:pPr>
        <w:numPr>
          <w:ilvl w:val="0"/>
          <w:numId w:val="8"/>
        </w:numPr>
        <w:shd w:val="clear" w:color="auto" w:fill="FFFFFF"/>
        <w:spacing w:after="0" w:line="240" w:lineRule="auto"/>
        <w:outlineLvl w:val="1"/>
        <w:rPr>
          <w:rFonts w:ascii="Arial" w:eastAsia="Times New Roman" w:hAnsi="Arial" w:cs="Arial"/>
          <w:b/>
          <w:bCs/>
          <w:color w:val="158864"/>
          <w:sz w:val="24"/>
          <w:szCs w:val="24"/>
        </w:rPr>
      </w:pPr>
      <w:r>
        <w:rPr>
          <w:rFonts w:ascii="Arial" w:eastAsia="Times New Roman" w:hAnsi="Arial" w:cs="Arial"/>
          <w:b/>
          <w:bCs/>
          <w:color w:val="158864"/>
          <w:sz w:val="24"/>
          <w:szCs w:val="24"/>
        </w:rPr>
        <w:t xml:space="preserve">What are the official </w:t>
      </w:r>
      <w:r w:rsidR="00961842">
        <w:rPr>
          <w:rFonts w:ascii="Arial" w:eastAsia="Times New Roman" w:hAnsi="Arial" w:cs="Arial"/>
          <w:b/>
          <w:bCs/>
          <w:color w:val="158864"/>
          <w:sz w:val="24"/>
          <w:szCs w:val="24"/>
        </w:rPr>
        <w:t>company names and product names</w:t>
      </w:r>
      <w:r w:rsidRPr="00FA54A6">
        <w:rPr>
          <w:rFonts w:ascii="Arial" w:eastAsia="Times New Roman" w:hAnsi="Arial" w:cs="Arial"/>
          <w:b/>
          <w:bCs/>
          <w:color w:val="158864"/>
          <w:sz w:val="24"/>
          <w:szCs w:val="24"/>
        </w:rPr>
        <w:t>?</w:t>
      </w:r>
    </w:p>
    <w:p w14:paraId="144D7AC5" w14:textId="56C7B195" w:rsidR="00961842" w:rsidRDefault="007165EE" w:rsidP="007165EE">
      <w:pPr>
        <w:shd w:val="clear" w:color="auto" w:fill="FFFFFF"/>
        <w:spacing w:after="0" w:line="240" w:lineRule="auto"/>
        <w:ind w:left="720"/>
        <w:rPr>
          <w:rFonts w:ascii="Arial" w:eastAsia="Times New Roman" w:hAnsi="Arial" w:cs="Arial"/>
          <w:color w:val="222C33"/>
          <w:spacing w:val="20"/>
        </w:rPr>
      </w:pPr>
      <w:r w:rsidRPr="00A47FD4">
        <w:rPr>
          <w:rFonts w:ascii="Arial" w:eastAsia="Times New Roman" w:hAnsi="Arial" w:cs="Arial"/>
          <w:color w:val="222C33"/>
          <w:spacing w:val="20"/>
        </w:rPr>
        <w:t xml:space="preserve">The </w:t>
      </w:r>
      <w:r w:rsidR="00961842">
        <w:rPr>
          <w:rFonts w:ascii="Arial" w:eastAsia="Times New Roman" w:hAnsi="Arial" w:cs="Arial"/>
          <w:color w:val="222C33"/>
          <w:spacing w:val="20"/>
        </w:rPr>
        <w:t xml:space="preserve">official company </w:t>
      </w:r>
      <w:r w:rsidR="00763082">
        <w:rPr>
          <w:rFonts w:ascii="Arial" w:eastAsia="Times New Roman" w:hAnsi="Arial" w:cs="Arial"/>
          <w:color w:val="222C33"/>
          <w:spacing w:val="20"/>
        </w:rPr>
        <w:t xml:space="preserve">and product </w:t>
      </w:r>
      <w:r w:rsidR="00961842">
        <w:rPr>
          <w:rFonts w:ascii="Arial" w:eastAsia="Times New Roman" w:hAnsi="Arial" w:cs="Arial"/>
          <w:color w:val="222C33"/>
          <w:spacing w:val="20"/>
        </w:rPr>
        <w:t>names are:</w:t>
      </w:r>
    </w:p>
    <w:p w14:paraId="3E813F54" w14:textId="58A23CBD" w:rsidR="00C55417" w:rsidRPr="00C55417" w:rsidRDefault="00D47425" w:rsidP="00C55417">
      <w:pPr>
        <w:pStyle w:val="ListParagraph"/>
        <w:numPr>
          <w:ilvl w:val="0"/>
          <w:numId w:val="10"/>
        </w:numPr>
        <w:shd w:val="clear" w:color="auto" w:fill="FFFFFF"/>
        <w:spacing w:after="0" w:line="240" w:lineRule="auto"/>
        <w:rPr>
          <w:rFonts w:ascii="Arial" w:eastAsia="Times New Roman" w:hAnsi="Arial" w:cs="Arial"/>
          <w:color w:val="222C33"/>
          <w:spacing w:val="20"/>
        </w:rPr>
      </w:pPr>
      <w:hyperlink r:id="rId12" w:history="1">
        <w:r w:rsidR="00C55417" w:rsidRPr="00C55417">
          <w:rPr>
            <w:rStyle w:val="Hyperlink"/>
            <w:rFonts w:ascii="Arial" w:eastAsia="Times New Roman" w:hAnsi="Arial" w:cs="Arial"/>
            <w:spacing w:val="20"/>
          </w:rPr>
          <w:t xml:space="preserve">TAG Heuer </w:t>
        </w:r>
        <w:r w:rsidR="00961842" w:rsidRPr="00C55417">
          <w:rPr>
            <w:rStyle w:val="Hyperlink"/>
            <w:rFonts w:ascii="Arial" w:eastAsia="Times New Roman" w:hAnsi="Arial" w:cs="Arial"/>
            <w:spacing w:val="20"/>
          </w:rPr>
          <w:t>Porsche</w:t>
        </w:r>
        <w:r w:rsidR="00C55417" w:rsidRPr="00C55417">
          <w:rPr>
            <w:rStyle w:val="Hyperlink"/>
            <w:rFonts w:ascii="Arial" w:eastAsia="Times New Roman" w:hAnsi="Arial" w:cs="Arial"/>
            <w:spacing w:val="20"/>
          </w:rPr>
          <w:t xml:space="preserve"> Formula E Team</w:t>
        </w:r>
      </w:hyperlink>
      <w:r w:rsidR="00961842" w:rsidRPr="00C55417">
        <w:rPr>
          <w:rFonts w:ascii="Arial" w:eastAsia="Times New Roman" w:hAnsi="Arial" w:cs="Arial"/>
          <w:spacing w:val="20"/>
        </w:rPr>
        <w:t xml:space="preserve"> </w:t>
      </w:r>
    </w:p>
    <w:p w14:paraId="37C4034F" w14:textId="0DC86E40" w:rsidR="004A0D14" w:rsidRPr="00C55417" w:rsidRDefault="00C55417" w:rsidP="00C55417">
      <w:pPr>
        <w:pStyle w:val="ListParagraph"/>
        <w:numPr>
          <w:ilvl w:val="0"/>
          <w:numId w:val="10"/>
        </w:numPr>
        <w:shd w:val="clear" w:color="auto" w:fill="FFFFFF"/>
        <w:spacing w:after="0" w:line="240" w:lineRule="auto"/>
        <w:rPr>
          <w:rStyle w:val="Hyperlink"/>
          <w:rFonts w:ascii="Arial" w:eastAsia="Times New Roman" w:hAnsi="Arial" w:cs="Arial"/>
          <w:spacing w:val="20"/>
        </w:rPr>
      </w:pPr>
      <w:r>
        <w:rPr>
          <w:rFonts w:ascii="Arial" w:eastAsia="Times New Roman" w:hAnsi="Arial" w:cs="Arial"/>
          <w:spacing w:val="20"/>
        </w:rPr>
        <w:fldChar w:fldCharType="begin"/>
      </w:r>
      <w:r>
        <w:rPr>
          <w:rFonts w:ascii="Arial" w:eastAsia="Times New Roman" w:hAnsi="Arial" w:cs="Arial"/>
          <w:spacing w:val="20"/>
        </w:rPr>
        <w:instrText xml:space="preserve"> HYPERLINK "https://motorsports.porsche.com/international/en/category/formulae" </w:instrText>
      </w:r>
      <w:r>
        <w:rPr>
          <w:rFonts w:ascii="Arial" w:eastAsia="Times New Roman" w:hAnsi="Arial" w:cs="Arial"/>
          <w:spacing w:val="20"/>
        </w:rPr>
        <w:fldChar w:fldCharType="separate"/>
      </w:r>
      <w:r w:rsidRPr="00C55417">
        <w:rPr>
          <w:rStyle w:val="Hyperlink"/>
          <w:rFonts w:ascii="Arial" w:eastAsia="Times New Roman" w:hAnsi="Arial" w:cs="Arial"/>
          <w:spacing w:val="20"/>
        </w:rPr>
        <w:t xml:space="preserve">ABB FIA </w:t>
      </w:r>
      <w:r w:rsidR="004A0D14" w:rsidRPr="00C55417">
        <w:rPr>
          <w:rStyle w:val="Hyperlink"/>
          <w:rFonts w:ascii="Arial" w:eastAsia="Times New Roman" w:hAnsi="Arial" w:cs="Arial"/>
          <w:spacing w:val="20"/>
        </w:rPr>
        <w:t>Formula E</w:t>
      </w:r>
      <w:r w:rsidRPr="00C55417">
        <w:rPr>
          <w:rStyle w:val="Hyperlink"/>
          <w:rFonts w:ascii="Arial" w:eastAsia="Times New Roman" w:hAnsi="Arial" w:cs="Arial"/>
          <w:spacing w:val="20"/>
        </w:rPr>
        <w:t xml:space="preserve"> World Championship</w:t>
      </w:r>
    </w:p>
    <w:p w14:paraId="4545CD16" w14:textId="5901C25D" w:rsidR="00887204" w:rsidRDefault="00C55417" w:rsidP="00DB5354">
      <w:pPr>
        <w:pStyle w:val="ListParagraph"/>
        <w:numPr>
          <w:ilvl w:val="0"/>
          <w:numId w:val="10"/>
        </w:numPr>
        <w:shd w:val="clear" w:color="auto" w:fill="FFFFFF"/>
        <w:spacing w:after="0" w:line="240" w:lineRule="auto"/>
        <w:rPr>
          <w:rFonts w:ascii="Arial" w:eastAsia="Times New Roman" w:hAnsi="Arial" w:cs="Arial"/>
          <w:color w:val="222C33"/>
          <w:spacing w:val="20"/>
        </w:rPr>
      </w:pPr>
      <w:r>
        <w:rPr>
          <w:rFonts w:ascii="Arial" w:eastAsia="Times New Roman" w:hAnsi="Arial" w:cs="Arial"/>
          <w:spacing w:val="20"/>
        </w:rPr>
        <w:fldChar w:fldCharType="end"/>
      </w:r>
      <w:hyperlink r:id="rId13" w:history="1">
        <w:r w:rsidR="00763082" w:rsidRPr="00DB5354">
          <w:rPr>
            <w:rStyle w:val="Hyperlink"/>
            <w:rFonts w:ascii="Arial" w:eastAsia="Times New Roman" w:hAnsi="Arial" w:cs="Arial"/>
            <w:spacing w:val="20"/>
          </w:rPr>
          <w:t>Cato Networks</w:t>
        </w:r>
      </w:hyperlink>
    </w:p>
    <w:p w14:paraId="40F47690" w14:textId="3DDAEFEB" w:rsidR="00887204" w:rsidRDefault="00D47425" w:rsidP="00ED3999">
      <w:pPr>
        <w:pStyle w:val="ListParagraph"/>
        <w:numPr>
          <w:ilvl w:val="1"/>
          <w:numId w:val="10"/>
        </w:numPr>
        <w:shd w:val="clear" w:color="auto" w:fill="FFFFFF"/>
        <w:spacing w:after="0" w:line="240" w:lineRule="auto"/>
        <w:rPr>
          <w:rFonts w:ascii="Arial" w:eastAsia="Times New Roman" w:hAnsi="Arial" w:cs="Arial"/>
          <w:color w:val="222C33"/>
          <w:spacing w:val="20"/>
        </w:rPr>
      </w:pPr>
      <w:hyperlink r:id="rId14" w:history="1">
        <w:r w:rsidR="00763082" w:rsidRPr="00DB5354">
          <w:rPr>
            <w:rStyle w:val="Hyperlink"/>
            <w:rFonts w:ascii="Arial" w:eastAsia="Times New Roman" w:hAnsi="Arial" w:cs="Arial"/>
            <w:spacing w:val="20"/>
          </w:rPr>
          <w:t>Cato SASE Cloud</w:t>
        </w:r>
      </w:hyperlink>
      <w:r w:rsidR="00887204">
        <w:rPr>
          <w:rFonts w:ascii="Arial" w:eastAsia="Times New Roman" w:hAnsi="Arial" w:cs="Arial"/>
          <w:color w:val="222C33"/>
          <w:spacing w:val="20"/>
        </w:rPr>
        <w:t xml:space="preserve"> </w:t>
      </w:r>
    </w:p>
    <w:p w14:paraId="00AFCB84" w14:textId="0F64301F" w:rsidR="007165EE" w:rsidRPr="00DB5354" w:rsidRDefault="00D47425" w:rsidP="00ED3999">
      <w:pPr>
        <w:pStyle w:val="ListParagraph"/>
        <w:numPr>
          <w:ilvl w:val="1"/>
          <w:numId w:val="10"/>
        </w:numPr>
        <w:shd w:val="clear" w:color="auto" w:fill="FFFFFF"/>
        <w:spacing w:after="0" w:line="240" w:lineRule="auto"/>
        <w:rPr>
          <w:rFonts w:ascii="Arial" w:eastAsia="Times New Roman" w:hAnsi="Arial" w:cs="Arial"/>
          <w:color w:val="222C33"/>
          <w:spacing w:val="20"/>
        </w:rPr>
      </w:pPr>
      <w:hyperlink r:id="rId15" w:history="1">
        <w:r w:rsidR="00887204" w:rsidRPr="00ED3999">
          <w:rPr>
            <w:rStyle w:val="Hyperlink"/>
            <w:rFonts w:ascii="Arial" w:eastAsia="Times New Roman" w:hAnsi="Arial" w:cs="Arial"/>
            <w:spacing w:val="20"/>
          </w:rPr>
          <w:t>Cato Socket</w:t>
        </w:r>
      </w:hyperlink>
    </w:p>
    <w:p w14:paraId="76E88DDC" w14:textId="77777777" w:rsidR="007165EE" w:rsidRPr="00A47FD4" w:rsidRDefault="007165EE" w:rsidP="00FA54A6">
      <w:pPr>
        <w:shd w:val="clear" w:color="auto" w:fill="FFFFFF"/>
        <w:spacing w:after="0" w:line="240" w:lineRule="auto"/>
        <w:ind w:left="720"/>
        <w:rPr>
          <w:rFonts w:ascii="Arial" w:eastAsia="Times New Roman" w:hAnsi="Arial" w:cs="Arial"/>
          <w:color w:val="222C33"/>
          <w:spacing w:val="20"/>
        </w:rPr>
      </w:pPr>
    </w:p>
    <w:p w14:paraId="2E092026" w14:textId="2F230DD3" w:rsidR="00A47FD4" w:rsidRPr="00A47FD4" w:rsidRDefault="00A47FD4" w:rsidP="00C55417">
      <w:pPr>
        <w:shd w:val="clear" w:color="auto" w:fill="FFFFFF"/>
        <w:spacing w:after="0" w:line="240" w:lineRule="auto"/>
        <w:rPr>
          <w:rFonts w:ascii="Arial" w:eastAsia="Times New Roman" w:hAnsi="Arial" w:cs="Arial"/>
          <w:color w:val="222C33"/>
          <w:spacing w:val="20"/>
          <w:sz w:val="27"/>
          <w:szCs w:val="27"/>
        </w:rPr>
      </w:pPr>
    </w:p>
    <w:p w14:paraId="6ED61E15" w14:textId="07B20ABA" w:rsidR="00A47FD4" w:rsidRPr="00A47FD4" w:rsidRDefault="00A47FD4" w:rsidP="00A47FD4">
      <w:pPr>
        <w:shd w:val="clear" w:color="auto" w:fill="FFFFFF"/>
        <w:spacing w:after="0" w:line="240" w:lineRule="auto"/>
        <w:ind w:left="720"/>
        <w:jc w:val="center"/>
        <w:rPr>
          <w:rFonts w:ascii="Arial" w:eastAsia="Times New Roman" w:hAnsi="Arial" w:cs="Arial"/>
          <w:color w:val="222C33"/>
          <w:spacing w:val="20"/>
          <w:sz w:val="20"/>
          <w:szCs w:val="20"/>
        </w:rPr>
      </w:pPr>
      <w:r w:rsidRPr="00A47FD4">
        <w:rPr>
          <w:rFonts w:ascii="Arial" w:eastAsia="Times New Roman" w:hAnsi="Arial" w:cs="Arial"/>
          <w:color w:val="222C33"/>
          <w:spacing w:val="20"/>
          <w:sz w:val="20"/>
          <w:szCs w:val="20"/>
        </w:rPr>
        <w:t>#   #   #</w:t>
      </w:r>
    </w:p>
    <w:p w14:paraId="54523BDD" w14:textId="71CF7343" w:rsidR="00A47FD4" w:rsidRPr="00A47FD4" w:rsidRDefault="00A47FD4" w:rsidP="00A47FD4">
      <w:pPr>
        <w:shd w:val="clear" w:color="auto" w:fill="FFFFFF"/>
        <w:spacing w:after="0" w:line="240" w:lineRule="auto"/>
        <w:ind w:left="720"/>
        <w:rPr>
          <w:rFonts w:ascii="Arial" w:eastAsia="Times New Roman" w:hAnsi="Arial" w:cs="Arial"/>
          <w:color w:val="222C33"/>
          <w:spacing w:val="20"/>
          <w:sz w:val="27"/>
          <w:szCs w:val="27"/>
        </w:rPr>
      </w:pPr>
    </w:p>
    <w:p w14:paraId="3E85B359" w14:textId="4DB1F11A" w:rsidR="00A47FD4" w:rsidRPr="00FA54A6" w:rsidRDefault="00A47FD4" w:rsidP="00A47FD4">
      <w:pPr>
        <w:shd w:val="clear" w:color="auto" w:fill="FFFFFF"/>
        <w:spacing w:after="0" w:line="240" w:lineRule="auto"/>
        <w:ind w:left="720"/>
        <w:rPr>
          <w:rFonts w:ascii="Arial" w:eastAsia="Times New Roman" w:hAnsi="Arial" w:cs="Arial"/>
          <w:color w:val="222C33"/>
          <w:spacing w:val="20"/>
        </w:rPr>
      </w:pPr>
      <w:r w:rsidRPr="00A47FD4">
        <w:rPr>
          <w:rFonts w:ascii="Arial" w:eastAsia="Times New Roman" w:hAnsi="Arial" w:cs="Arial"/>
          <w:color w:val="222C33"/>
          <w:spacing w:val="20"/>
        </w:rPr>
        <w:t xml:space="preserve">For more information, contact Cato Networks at: </w:t>
      </w:r>
      <w:hyperlink r:id="rId16" w:history="1">
        <w:r w:rsidRPr="00A47FD4">
          <w:rPr>
            <w:rStyle w:val="Hyperlink"/>
            <w:rFonts w:ascii="Arial" w:eastAsia="Times New Roman" w:hAnsi="Arial" w:cs="Arial"/>
            <w:spacing w:val="20"/>
          </w:rPr>
          <w:t>press@catonetworks.com</w:t>
        </w:r>
      </w:hyperlink>
      <w:r w:rsidRPr="00A47FD4">
        <w:rPr>
          <w:rFonts w:ascii="Arial" w:eastAsia="Times New Roman" w:hAnsi="Arial" w:cs="Arial"/>
          <w:color w:val="222C33"/>
          <w:spacing w:val="20"/>
        </w:rPr>
        <w:t xml:space="preserve"> </w:t>
      </w:r>
    </w:p>
    <w:p w14:paraId="648C3E57" w14:textId="6D33B1EE" w:rsidR="00FA54A6" w:rsidRDefault="00FA54A6" w:rsidP="00FA54A6">
      <w:pPr>
        <w:shd w:val="clear" w:color="auto" w:fill="FFFFFF"/>
        <w:spacing w:after="0" w:line="240" w:lineRule="auto"/>
        <w:ind w:left="720"/>
        <w:rPr>
          <w:rFonts w:ascii="Arial" w:eastAsia="Times New Roman" w:hAnsi="Arial" w:cs="Arial"/>
          <w:color w:val="222C33"/>
          <w:spacing w:val="20"/>
        </w:rPr>
      </w:pPr>
    </w:p>
    <w:p w14:paraId="733DF437" w14:textId="77777777" w:rsidR="00FA54A6" w:rsidRPr="00FA54A6" w:rsidRDefault="00FA54A6" w:rsidP="00FA54A6">
      <w:pPr>
        <w:shd w:val="clear" w:color="auto" w:fill="FFFFFF"/>
        <w:spacing w:after="0" w:line="240" w:lineRule="auto"/>
        <w:ind w:left="720"/>
        <w:rPr>
          <w:rFonts w:ascii="Arial" w:eastAsia="Times New Roman" w:hAnsi="Arial" w:cs="Arial"/>
          <w:color w:val="222C33"/>
          <w:spacing w:val="20"/>
        </w:rPr>
      </w:pPr>
    </w:p>
    <w:p w14:paraId="0768FE2F" w14:textId="77777777" w:rsidR="00FA54A6" w:rsidRPr="00FA54A6" w:rsidRDefault="00FA54A6" w:rsidP="00FA54A6">
      <w:pPr>
        <w:rPr>
          <w:b/>
          <w:bCs/>
        </w:rPr>
      </w:pPr>
    </w:p>
    <w:sectPr w:rsidR="00FA54A6" w:rsidRPr="00FA54A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25862" w14:textId="77777777" w:rsidR="003C17BC" w:rsidRDefault="003C17BC" w:rsidP="00FA54A6">
      <w:pPr>
        <w:spacing w:after="0" w:line="240" w:lineRule="auto"/>
      </w:pPr>
      <w:r>
        <w:separator/>
      </w:r>
    </w:p>
  </w:endnote>
  <w:endnote w:type="continuationSeparator" w:id="0">
    <w:p w14:paraId="40A62879" w14:textId="77777777" w:rsidR="003C17BC" w:rsidRDefault="003C17BC" w:rsidP="00FA5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659047"/>
      <w:docPartObj>
        <w:docPartGallery w:val="Page Numbers (Bottom of Page)"/>
        <w:docPartUnique/>
      </w:docPartObj>
    </w:sdtPr>
    <w:sdtEndPr>
      <w:rPr>
        <w:noProof/>
      </w:rPr>
    </w:sdtEndPr>
    <w:sdtContent>
      <w:p w14:paraId="48E8DA69" w14:textId="2B170D10" w:rsidR="00FA54A6" w:rsidRDefault="00FA54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8FBD1B" w14:textId="77777777" w:rsidR="00FA54A6" w:rsidRDefault="00FA5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2DAD" w14:textId="77777777" w:rsidR="003C17BC" w:rsidRDefault="003C17BC" w:rsidP="00FA54A6">
      <w:pPr>
        <w:spacing w:after="0" w:line="240" w:lineRule="auto"/>
      </w:pPr>
      <w:r>
        <w:separator/>
      </w:r>
    </w:p>
  </w:footnote>
  <w:footnote w:type="continuationSeparator" w:id="0">
    <w:p w14:paraId="45D64A14" w14:textId="77777777" w:rsidR="003C17BC" w:rsidRDefault="003C17BC" w:rsidP="00FA5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54689"/>
    <w:multiLevelType w:val="multilevel"/>
    <w:tmpl w:val="8A2AF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F51447"/>
    <w:multiLevelType w:val="multilevel"/>
    <w:tmpl w:val="1500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4464D"/>
    <w:multiLevelType w:val="multilevel"/>
    <w:tmpl w:val="755AA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C75043"/>
    <w:multiLevelType w:val="multilevel"/>
    <w:tmpl w:val="CF52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E1D37"/>
    <w:multiLevelType w:val="hybridMultilevel"/>
    <w:tmpl w:val="04707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D37C5C"/>
    <w:multiLevelType w:val="multilevel"/>
    <w:tmpl w:val="50321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585ADB"/>
    <w:multiLevelType w:val="multilevel"/>
    <w:tmpl w:val="7E9E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30698"/>
    <w:multiLevelType w:val="multilevel"/>
    <w:tmpl w:val="270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990524"/>
    <w:multiLevelType w:val="multilevel"/>
    <w:tmpl w:val="EC66A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95B30"/>
    <w:multiLevelType w:val="hybridMultilevel"/>
    <w:tmpl w:val="13D88B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3627706">
    <w:abstractNumId w:val="2"/>
  </w:num>
  <w:num w:numId="2" w16cid:durableId="786005947">
    <w:abstractNumId w:val="0"/>
  </w:num>
  <w:num w:numId="3" w16cid:durableId="150371997">
    <w:abstractNumId w:val="8"/>
  </w:num>
  <w:num w:numId="4" w16cid:durableId="2030448251">
    <w:abstractNumId w:val="6"/>
  </w:num>
  <w:num w:numId="5" w16cid:durableId="1097362678">
    <w:abstractNumId w:val="3"/>
  </w:num>
  <w:num w:numId="6" w16cid:durableId="1501388992">
    <w:abstractNumId w:val="5"/>
  </w:num>
  <w:num w:numId="7" w16cid:durableId="1342900416">
    <w:abstractNumId w:val="1"/>
  </w:num>
  <w:num w:numId="8" w16cid:durableId="401491147">
    <w:abstractNumId w:val="7"/>
  </w:num>
  <w:num w:numId="9" w16cid:durableId="1227570144">
    <w:abstractNumId w:val="4"/>
  </w:num>
  <w:num w:numId="10" w16cid:durableId="3575053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4A6"/>
    <w:rsid w:val="002754E2"/>
    <w:rsid w:val="003C17BC"/>
    <w:rsid w:val="00460051"/>
    <w:rsid w:val="004A0D14"/>
    <w:rsid w:val="004E2B9B"/>
    <w:rsid w:val="0055700C"/>
    <w:rsid w:val="005609F8"/>
    <w:rsid w:val="00594AB0"/>
    <w:rsid w:val="005B425F"/>
    <w:rsid w:val="00631E61"/>
    <w:rsid w:val="00675FEA"/>
    <w:rsid w:val="006E4982"/>
    <w:rsid w:val="007165EE"/>
    <w:rsid w:val="00763082"/>
    <w:rsid w:val="00887204"/>
    <w:rsid w:val="00961842"/>
    <w:rsid w:val="009C5EA5"/>
    <w:rsid w:val="00A47FD4"/>
    <w:rsid w:val="00A96C4D"/>
    <w:rsid w:val="00B21B83"/>
    <w:rsid w:val="00B854D9"/>
    <w:rsid w:val="00BA1D83"/>
    <w:rsid w:val="00BC14AB"/>
    <w:rsid w:val="00BD6493"/>
    <w:rsid w:val="00C55417"/>
    <w:rsid w:val="00D234F7"/>
    <w:rsid w:val="00D47425"/>
    <w:rsid w:val="00DB5354"/>
    <w:rsid w:val="00E320D0"/>
    <w:rsid w:val="00E814AB"/>
    <w:rsid w:val="00ED3999"/>
    <w:rsid w:val="00FA54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58EE3"/>
  <w15:chartTrackingRefBased/>
  <w15:docId w15:val="{E8FC5E64-A77C-48CB-BD33-78E774FE5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4A6"/>
  </w:style>
  <w:style w:type="paragraph" w:styleId="Footer">
    <w:name w:val="footer"/>
    <w:basedOn w:val="Normal"/>
    <w:link w:val="FooterChar"/>
    <w:uiPriority w:val="99"/>
    <w:unhideWhenUsed/>
    <w:rsid w:val="00FA5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4A6"/>
  </w:style>
  <w:style w:type="character" w:styleId="Hyperlink">
    <w:name w:val="Hyperlink"/>
    <w:basedOn w:val="DefaultParagraphFont"/>
    <w:uiPriority w:val="99"/>
    <w:unhideWhenUsed/>
    <w:rsid w:val="00A47FD4"/>
    <w:rPr>
      <w:color w:val="0563C1" w:themeColor="hyperlink"/>
      <w:u w:val="single"/>
    </w:rPr>
  </w:style>
  <w:style w:type="character" w:styleId="UnresolvedMention">
    <w:name w:val="Unresolved Mention"/>
    <w:basedOn w:val="DefaultParagraphFont"/>
    <w:uiPriority w:val="99"/>
    <w:semiHidden/>
    <w:unhideWhenUsed/>
    <w:rsid w:val="00A47FD4"/>
    <w:rPr>
      <w:color w:val="605E5C"/>
      <w:shd w:val="clear" w:color="auto" w:fill="E1DFDD"/>
    </w:rPr>
  </w:style>
  <w:style w:type="paragraph" w:styleId="Revision">
    <w:name w:val="Revision"/>
    <w:hidden/>
    <w:uiPriority w:val="99"/>
    <w:semiHidden/>
    <w:rsid w:val="00A47FD4"/>
    <w:pPr>
      <w:spacing w:after="0" w:line="240" w:lineRule="auto"/>
    </w:pPr>
  </w:style>
  <w:style w:type="paragraph" w:styleId="ListParagraph">
    <w:name w:val="List Paragraph"/>
    <w:basedOn w:val="Normal"/>
    <w:uiPriority w:val="34"/>
    <w:qFormat/>
    <w:rsid w:val="00675FEA"/>
    <w:pPr>
      <w:ind w:left="720"/>
      <w:contextualSpacing/>
    </w:pPr>
  </w:style>
  <w:style w:type="character" w:styleId="CommentReference">
    <w:name w:val="annotation reference"/>
    <w:basedOn w:val="DefaultParagraphFont"/>
    <w:uiPriority w:val="99"/>
    <w:semiHidden/>
    <w:unhideWhenUsed/>
    <w:rsid w:val="00BD6493"/>
    <w:rPr>
      <w:sz w:val="16"/>
      <w:szCs w:val="16"/>
    </w:rPr>
  </w:style>
  <w:style w:type="paragraph" w:styleId="CommentText">
    <w:name w:val="annotation text"/>
    <w:basedOn w:val="Normal"/>
    <w:link w:val="CommentTextChar"/>
    <w:uiPriority w:val="99"/>
    <w:unhideWhenUsed/>
    <w:rsid w:val="00BD6493"/>
    <w:pPr>
      <w:spacing w:line="240" w:lineRule="auto"/>
    </w:pPr>
    <w:rPr>
      <w:sz w:val="20"/>
      <w:szCs w:val="20"/>
    </w:rPr>
  </w:style>
  <w:style w:type="character" w:customStyle="1" w:styleId="CommentTextChar">
    <w:name w:val="Comment Text Char"/>
    <w:basedOn w:val="DefaultParagraphFont"/>
    <w:link w:val="CommentText"/>
    <w:uiPriority w:val="99"/>
    <w:rsid w:val="00BD6493"/>
    <w:rPr>
      <w:sz w:val="20"/>
      <w:szCs w:val="20"/>
    </w:rPr>
  </w:style>
  <w:style w:type="paragraph" w:styleId="CommentSubject">
    <w:name w:val="annotation subject"/>
    <w:basedOn w:val="CommentText"/>
    <w:next w:val="CommentText"/>
    <w:link w:val="CommentSubjectChar"/>
    <w:uiPriority w:val="99"/>
    <w:semiHidden/>
    <w:unhideWhenUsed/>
    <w:rsid w:val="00BD6493"/>
    <w:rPr>
      <w:b/>
      <w:bCs/>
    </w:rPr>
  </w:style>
  <w:style w:type="character" w:customStyle="1" w:styleId="CommentSubjectChar">
    <w:name w:val="Comment Subject Char"/>
    <w:basedOn w:val="CommentTextChar"/>
    <w:link w:val="CommentSubject"/>
    <w:uiPriority w:val="99"/>
    <w:semiHidden/>
    <w:rsid w:val="00BD6493"/>
    <w:rPr>
      <w:b/>
      <w:bCs/>
      <w:sz w:val="20"/>
      <w:szCs w:val="20"/>
    </w:rPr>
  </w:style>
  <w:style w:type="character" w:styleId="FollowedHyperlink">
    <w:name w:val="FollowedHyperlink"/>
    <w:basedOn w:val="DefaultParagraphFont"/>
    <w:uiPriority w:val="99"/>
    <w:semiHidden/>
    <w:unhideWhenUsed/>
    <w:rsid w:val="00BD64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8827">
      <w:bodyDiv w:val="1"/>
      <w:marLeft w:val="0"/>
      <w:marRight w:val="0"/>
      <w:marTop w:val="0"/>
      <w:marBottom w:val="0"/>
      <w:divBdr>
        <w:top w:val="none" w:sz="0" w:space="0" w:color="auto"/>
        <w:left w:val="none" w:sz="0" w:space="0" w:color="auto"/>
        <w:bottom w:val="none" w:sz="0" w:space="0" w:color="auto"/>
        <w:right w:val="none" w:sz="0" w:space="0" w:color="auto"/>
      </w:divBdr>
      <w:divsChild>
        <w:div w:id="1419521794">
          <w:marLeft w:val="0"/>
          <w:marRight w:val="0"/>
          <w:marTop w:val="0"/>
          <w:marBottom w:val="0"/>
          <w:divBdr>
            <w:top w:val="none" w:sz="0" w:space="0" w:color="auto"/>
            <w:left w:val="none" w:sz="0" w:space="0" w:color="auto"/>
            <w:bottom w:val="none" w:sz="0" w:space="0" w:color="auto"/>
            <w:right w:val="none" w:sz="0" w:space="0" w:color="auto"/>
          </w:divBdr>
        </w:div>
        <w:div w:id="1992713550">
          <w:marLeft w:val="0"/>
          <w:marRight w:val="0"/>
          <w:marTop w:val="0"/>
          <w:marBottom w:val="0"/>
          <w:divBdr>
            <w:top w:val="none" w:sz="0" w:space="0" w:color="auto"/>
            <w:left w:val="none" w:sz="0" w:space="0" w:color="auto"/>
            <w:bottom w:val="none" w:sz="0" w:space="0" w:color="auto"/>
            <w:right w:val="none" w:sz="0" w:space="0" w:color="auto"/>
          </w:divBdr>
          <w:divsChild>
            <w:div w:id="20581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75107">
      <w:bodyDiv w:val="1"/>
      <w:marLeft w:val="0"/>
      <w:marRight w:val="0"/>
      <w:marTop w:val="0"/>
      <w:marBottom w:val="0"/>
      <w:divBdr>
        <w:top w:val="none" w:sz="0" w:space="0" w:color="auto"/>
        <w:left w:val="none" w:sz="0" w:space="0" w:color="auto"/>
        <w:bottom w:val="none" w:sz="0" w:space="0" w:color="auto"/>
        <w:right w:val="none" w:sz="0" w:space="0" w:color="auto"/>
      </w:divBdr>
      <w:divsChild>
        <w:div w:id="468519071">
          <w:marLeft w:val="0"/>
          <w:marRight w:val="0"/>
          <w:marTop w:val="0"/>
          <w:marBottom w:val="0"/>
          <w:divBdr>
            <w:top w:val="none" w:sz="0" w:space="0" w:color="auto"/>
            <w:left w:val="none" w:sz="0" w:space="0" w:color="auto"/>
            <w:bottom w:val="none" w:sz="0" w:space="0" w:color="auto"/>
            <w:right w:val="none" w:sz="0" w:space="0" w:color="auto"/>
          </w:divBdr>
        </w:div>
        <w:div w:id="1872107509">
          <w:marLeft w:val="0"/>
          <w:marRight w:val="0"/>
          <w:marTop w:val="0"/>
          <w:marBottom w:val="0"/>
          <w:divBdr>
            <w:top w:val="none" w:sz="0" w:space="0" w:color="auto"/>
            <w:left w:val="none" w:sz="0" w:space="0" w:color="auto"/>
            <w:bottom w:val="none" w:sz="0" w:space="0" w:color="auto"/>
            <w:right w:val="none" w:sz="0" w:space="0" w:color="auto"/>
          </w:divBdr>
          <w:divsChild>
            <w:div w:id="90429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78981">
      <w:bodyDiv w:val="1"/>
      <w:marLeft w:val="0"/>
      <w:marRight w:val="0"/>
      <w:marTop w:val="0"/>
      <w:marBottom w:val="0"/>
      <w:divBdr>
        <w:top w:val="none" w:sz="0" w:space="0" w:color="auto"/>
        <w:left w:val="none" w:sz="0" w:space="0" w:color="auto"/>
        <w:bottom w:val="none" w:sz="0" w:space="0" w:color="auto"/>
        <w:right w:val="none" w:sz="0" w:space="0" w:color="auto"/>
      </w:divBdr>
      <w:divsChild>
        <w:div w:id="2055810008">
          <w:marLeft w:val="0"/>
          <w:marRight w:val="0"/>
          <w:marTop w:val="0"/>
          <w:marBottom w:val="0"/>
          <w:divBdr>
            <w:top w:val="none" w:sz="0" w:space="0" w:color="auto"/>
            <w:left w:val="none" w:sz="0" w:space="0" w:color="auto"/>
            <w:bottom w:val="none" w:sz="0" w:space="0" w:color="auto"/>
            <w:right w:val="none" w:sz="0" w:space="0" w:color="auto"/>
          </w:divBdr>
        </w:div>
        <w:div w:id="164055022">
          <w:marLeft w:val="0"/>
          <w:marRight w:val="0"/>
          <w:marTop w:val="0"/>
          <w:marBottom w:val="0"/>
          <w:divBdr>
            <w:top w:val="none" w:sz="0" w:space="0" w:color="auto"/>
            <w:left w:val="none" w:sz="0" w:space="0" w:color="auto"/>
            <w:bottom w:val="none" w:sz="0" w:space="0" w:color="auto"/>
            <w:right w:val="none" w:sz="0" w:space="0" w:color="auto"/>
          </w:divBdr>
          <w:divsChild>
            <w:div w:id="16254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0625">
      <w:bodyDiv w:val="1"/>
      <w:marLeft w:val="0"/>
      <w:marRight w:val="0"/>
      <w:marTop w:val="0"/>
      <w:marBottom w:val="0"/>
      <w:divBdr>
        <w:top w:val="none" w:sz="0" w:space="0" w:color="auto"/>
        <w:left w:val="none" w:sz="0" w:space="0" w:color="auto"/>
        <w:bottom w:val="none" w:sz="0" w:space="0" w:color="auto"/>
        <w:right w:val="none" w:sz="0" w:space="0" w:color="auto"/>
      </w:divBdr>
      <w:divsChild>
        <w:div w:id="84494792">
          <w:marLeft w:val="0"/>
          <w:marRight w:val="0"/>
          <w:marTop w:val="0"/>
          <w:marBottom w:val="0"/>
          <w:divBdr>
            <w:top w:val="none" w:sz="0" w:space="0" w:color="auto"/>
            <w:left w:val="none" w:sz="0" w:space="0" w:color="auto"/>
            <w:bottom w:val="none" w:sz="0" w:space="0" w:color="auto"/>
            <w:right w:val="none" w:sz="0" w:space="0" w:color="auto"/>
          </w:divBdr>
        </w:div>
        <w:div w:id="1041629986">
          <w:marLeft w:val="0"/>
          <w:marRight w:val="0"/>
          <w:marTop w:val="0"/>
          <w:marBottom w:val="0"/>
          <w:divBdr>
            <w:top w:val="none" w:sz="0" w:space="0" w:color="auto"/>
            <w:left w:val="none" w:sz="0" w:space="0" w:color="auto"/>
            <w:bottom w:val="none" w:sz="0" w:space="0" w:color="auto"/>
            <w:right w:val="none" w:sz="0" w:space="0" w:color="auto"/>
          </w:divBdr>
          <w:divsChild>
            <w:div w:id="3530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3386">
      <w:bodyDiv w:val="1"/>
      <w:marLeft w:val="0"/>
      <w:marRight w:val="0"/>
      <w:marTop w:val="0"/>
      <w:marBottom w:val="0"/>
      <w:divBdr>
        <w:top w:val="none" w:sz="0" w:space="0" w:color="auto"/>
        <w:left w:val="none" w:sz="0" w:space="0" w:color="auto"/>
        <w:bottom w:val="none" w:sz="0" w:space="0" w:color="auto"/>
        <w:right w:val="none" w:sz="0" w:space="0" w:color="auto"/>
      </w:divBdr>
      <w:divsChild>
        <w:div w:id="749888119">
          <w:marLeft w:val="0"/>
          <w:marRight w:val="0"/>
          <w:marTop w:val="0"/>
          <w:marBottom w:val="0"/>
          <w:divBdr>
            <w:top w:val="none" w:sz="0" w:space="0" w:color="auto"/>
            <w:left w:val="none" w:sz="0" w:space="0" w:color="auto"/>
            <w:bottom w:val="none" w:sz="0" w:space="0" w:color="auto"/>
            <w:right w:val="none" w:sz="0" w:space="0" w:color="auto"/>
          </w:divBdr>
        </w:div>
        <w:div w:id="812795347">
          <w:marLeft w:val="0"/>
          <w:marRight w:val="0"/>
          <w:marTop w:val="0"/>
          <w:marBottom w:val="0"/>
          <w:divBdr>
            <w:top w:val="none" w:sz="0" w:space="0" w:color="auto"/>
            <w:left w:val="none" w:sz="0" w:space="0" w:color="auto"/>
            <w:bottom w:val="none" w:sz="0" w:space="0" w:color="auto"/>
            <w:right w:val="none" w:sz="0" w:space="0" w:color="auto"/>
          </w:divBdr>
          <w:divsChild>
            <w:div w:id="27788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21195">
      <w:bodyDiv w:val="1"/>
      <w:marLeft w:val="0"/>
      <w:marRight w:val="0"/>
      <w:marTop w:val="0"/>
      <w:marBottom w:val="0"/>
      <w:divBdr>
        <w:top w:val="none" w:sz="0" w:space="0" w:color="auto"/>
        <w:left w:val="none" w:sz="0" w:space="0" w:color="auto"/>
        <w:bottom w:val="none" w:sz="0" w:space="0" w:color="auto"/>
        <w:right w:val="none" w:sz="0" w:space="0" w:color="auto"/>
      </w:divBdr>
      <w:divsChild>
        <w:div w:id="1201287945">
          <w:marLeft w:val="0"/>
          <w:marRight w:val="0"/>
          <w:marTop w:val="0"/>
          <w:marBottom w:val="0"/>
          <w:divBdr>
            <w:top w:val="none" w:sz="0" w:space="0" w:color="auto"/>
            <w:left w:val="none" w:sz="0" w:space="0" w:color="auto"/>
            <w:bottom w:val="none" w:sz="0" w:space="0" w:color="auto"/>
            <w:right w:val="none" w:sz="0" w:space="0" w:color="auto"/>
          </w:divBdr>
        </w:div>
        <w:div w:id="1601333044">
          <w:marLeft w:val="0"/>
          <w:marRight w:val="0"/>
          <w:marTop w:val="0"/>
          <w:marBottom w:val="0"/>
          <w:divBdr>
            <w:top w:val="none" w:sz="0" w:space="0" w:color="auto"/>
            <w:left w:val="none" w:sz="0" w:space="0" w:color="auto"/>
            <w:bottom w:val="none" w:sz="0" w:space="0" w:color="auto"/>
            <w:right w:val="none" w:sz="0" w:space="0" w:color="auto"/>
          </w:divBdr>
          <w:divsChild>
            <w:div w:id="205311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71467">
      <w:bodyDiv w:val="1"/>
      <w:marLeft w:val="0"/>
      <w:marRight w:val="0"/>
      <w:marTop w:val="0"/>
      <w:marBottom w:val="0"/>
      <w:divBdr>
        <w:top w:val="none" w:sz="0" w:space="0" w:color="auto"/>
        <w:left w:val="none" w:sz="0" w:space="0" w:color="auto"/>
        <w:bottom w:val="none" w:sz="0" w:space="0" w:color="auto"/>
        <w:right w:val="none" w:sz="0" w:space="0" w:color="auto"/>
      </w:divBdr>
      <w:divsChild>
        <w:div w:id="174197755">
          <w:marLeft w:val="0"/>
          <w:marRight w:val="0"/>
          <w:marTop w:val="0"/>
          <w:marBottom w:val="0"/>
          <w:divBdr>
            <w:top w:val="none" w:sz="0" w:space="0" w:color="auto"/>
            <w:left w:val="none" w:sz="0" w:space="0" w:color="auto"/>
            <w:bottom w:val="none" w:sz="0" w:space="0" w:color="auto"/>
            <w:right w:val="none" w:sz="0" w:space="0" w:color="auto"/>
          </w:divBdr>
        </w:div>
        <w:div w:id="1432824190">
          <w:marLeft w:val="0"/>
          <w:marRight w:val="0"/>
          <w:marTop w:val="0"/>
          <w:marBottom w:val="0"/>
          <w:divBdr>
            <w:top w:val="none" w:sz="0" w:space="0" w:color="auto"/>
            <w:left w:val="none" w:sz="0" w:space="0" w:color="auto"/>
            <w:bottom w:val="none" w:sz="0" w:space="0" w:color="auto"/>
            <w:right w:val="none" w:sz="0" w:space="0" w:color="auto"/>
          </w:divBdr>
          <w:divsChild>
            <w:div w:id="7815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40982">
      <w:bodyDiv w:val="1"/>
      <w:marLeft w:val="0"/>
      <w:marRight w:val="0"/>
      <w:marTop w:val="0"/>
      <w:marBottom w:val="0"/>
      <w:divBdr>
        <w:top w:val="none" w:sz="0" w:space="0" w:color="auto"/>
        <w:left w:val="none" w:sz="0" w:space="0" w:color="auto"/>
        <w:bottom w:val="none" w:sz="0" w:space="0" w:color="auto"/>
        <w:right w:val="none" w:sz="0" w:space="0" w:color="auto"/>
      </w:divBdr>
      <w:divsChild>
        <w:div w:id="2095010612">
          <w:marLeft w:val="0"/>
          <w:marRight w:val="0"/>
          <w:marTop w:val="0"/>
          <w:marBottom w:val="0"/>
          <w:divBdr>
            <w:top w:val="none" w:sz="0" w:space="0" w:color="auto"/>
            <w:left w:val="none" w:sz="0" w:space="0" w:color="auto"/>
            <w:bottom w:val="none" w:sz="0" w:space="0" w:color="auto"/>
            <w:right w:val="none" w:sz="0" w:space="0" w:color="auto"/>
          </w:divBdr>
        </w:div>
        <w:div w:id="1373265719">
          <w:marLeft w:val="0"/>
          <w:marRight w:val="0"/>
          <w:marTop w:val="0"/>
          <w:marBottom w:val="0"/>
          <w:divBdr>
            <w:top w:val="none" w:sz="0" w:space="0" w:color="auto"/>
            <w:left w:val="none" w:sz="0" w:space="0" w:color="auto"/>
            <w:bottom w:val="none" w:sz="0" w:space="0" w:color="auto"/>
            <w:right w:val="none" w:sz="0" w:space="0" w:color="auto"/>
          </w:divBdr>
          <w:divsChild>
            <w:div w:id="3200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tonetworks.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sche.com/international/motorsportandevents/motorspor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ess@catonetworks.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aformulae.com/en/championship/rules-and-regulations" TargetMode="External"/><Relationship Id="rId5" Type="http://schemas.openxmlformats.org/officeDocument/2006/relationships/styles" Target="styles.xml"/><Relationship Id="rId15" Type="http://schemas.openxmlformats.org/officeDocument/2006/relationships/hyperlink" Target="https://www.catonetworks.com/cato-sase-cloud/cato-edge-sd-wan/" TargetMode="External"/><Relationship Id="rId10" Type="http://schemas.openxmlformats.org/officeDocument/2006/relationships/hyperlink" Target="https://www.fiaformulae.com/en/ways-to-watch"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tonetworks.com/s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0808b92-4f58-44b5-9fa4-f82425304e83">
      <Terms xmlns="http://schemas.microsoft.com/office/infopath/2007/PartnerControls"/>
    </lcf76f155ced4ddcb4097134ff3c332f>
    <TaxCatchAll xmlns="847725fc-fef3-42fd-b46b-b0f10fd042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752270866CA84EB2078A386AE041F9" ma:contentTypeVersion="12" ma:contentTypeDescription="Create a new document." ma:contentTypeScope="" ma:versionID="04025bf34f6607feac6300e5065fb4ab">
  <xsd:schema xmlns:xsd="http://www.w3.org/2001/XMLSchema" xmlns:xs="http://www.w3.org/2001/XMLSchema" xmlns:p="http://schemas.microsoft.com/office/2006/metadata/properties" xmlns:ns2="f0808b92-4f58-44b5-9fa4-f82425304e83" xmlns:ns3="847725fc-fef3-42fd-b46b-b0f10fd042b0" targetNamespace="http://schemas.microsoft.com/office/2006/metadata/properties" ma:root="true" ma:fieldsID="42a32351732fcc8ce3903947028fcace" ns2:_="" ns3:_="">
    <xsd:import namespace="f0808b92-4f58-44b5-9fa4-f82425304e83"/>
    <xsd:import namespace="847725fc-fef3-42fd-b46b-b0f10fd042b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08b92-4f58-44b5-9fa4-f82425304e8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71dbf8-9cb3-44c6-a380-14f0dd20565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7725fc-fef3-42fd-b46b-b0f10fd042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1b697a0-721d-4339-82a9-35cff77ab2e5}" ma:internalName="TaxCatchAll" ma:showField="CatchAllData" ma:web="847725fc-fef3-42fd-b46b-b0f10fd042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9AAA8-7372-4762-9E9E-DB2F0D17AE6C}">
  <ds:schemaRefs>
    <ds:schemaRef ds:uri="http://schemas.microsoft.com/sharepoint/v3/contenttype/forms"/>
  </ds:schemaRefs>
</ds:datastoreItem>
</file>

<file path=customXml/itemProps2.xml><?xml version="1.0" encoding="utf-8"?>
<ds:datastoreItem xmlns:ds="http://schemas.openxmlformats.org/officeDocument/2006/customXml" ds:itemID="{8C5C9BA4-4069-4D0E-91D1-5EC566AA8F60}">
  <ds:schemaRefs>
    <ds:schemaRef ds:uri="http://schemas.microsoft.com/office/2006/metadata/properties"/>
    <ds:schemaRef ds:uri="http://schemas.microsoft.com/office/infopath/2007/PartnerControls"/>
    <ds:schemaRef ds:uri="f0808b92-4f58-44b5-9fa4-f82425304e83"/>
    <ds:schemaRef ds:uri="847725fc-fef3-42fd-b46b-b0f10fd042b0"/>
  </ds:schemaRefs>
</ds:datastoreItem>
</file>

<file path=customXml/itemProps3.xml><?xml version="1.0" encoding="utf-8"?>
<ds:datastoreItem xmlns:ds="http://schemas.openxmlformats.org/officeDocument/2006/customXml" ds:itemID="{90E444FC-B155-4B79-BA7F-EFA5FF07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08b92-4f58-44b5-9fa4-f82425304e83"/>
    <ds:schemaRef ds:uri="847725fc-fef3-42fd-b46b-b0f10fd04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3187</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Ray Petschow</dc:creator>
  <cp:keywords/>
  <dc:description/>
  <cp:lastModifiedBy>Kevin Ray Petschow</cp:lastModifiedBy>
  <cp:revision>2</cp:revision>
  <dcterms:created xsi:type="dcterms:W3CDTF">2023-05-30T12:15:00Z</dcterms:created>
  <dcterms:modified xsi:type="dcterms:W3CDTF">2023-05-30T12:15:00Z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8835cd2c3fa6c7d8acbe638d9fabc51614a2f3127b293c7603ca1577c791a597</vt:lpwstr>
  </property>
  <property fmtid="{D5CDD505-2E9C-101B-9397-08002B2CF9AE}" pid="3" name="ContentTypeId">
    <vt:lpwstr>0x01010042752270866CA84EB2078A386AE041F9</vt:lpwstr>
  </property>
</Properties>
</file>